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107DD2D4" w:rsidR="009739DF" w:rsidRPr="00C051A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051A7">
        <w:rPr>
          <w:lang w:val="sr-Cyrl-RS"/>
        </w:rPr>
        <w:t>58/13/2024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388"/>
        <w:gridCol w:w="1431"/>
        <w:gridCol w:w="1560"/>
        <w:gridCol w:w="1417"/>
        <w:gridCol w:w="1418"/>
        <w:gridCol w:w="1701"/>
      </w:tblGrid>
      <w:tr w:rsidR="009739DF" w14:paraId="02ADB767" w14:textId="77777777" w:rsidTr="0092485C">
        <w:trPr>
          <w:trHeight w:val="5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92485C">
        <w:trPr>
          <w:trHeight w:val="3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92485C">
        <w:trPr>
          <w:trHeight w:val="3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64B4E1E" w:rsidR="009739DF" w:rsidRDefault="00C051A7" w:rsidP="00C051A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C051A7">
              <w:rPr>
                <w:rFonts w:ascii="Times New Roman" w:eastAsia="Times New Roman" w:hAnsi="Times New Roman" w:cs="Times New Roman"/>
                <w:kern w:val="0"/>
              </w:rPr>
              <w:t>Лепак</w:t>
            </w:r>
            <w:proofErr w:type="spellEnd"/>
            <w:r w:rsidRPr="00C051A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F837" w14:textId="4346B52C" w:rsidR="00C051A7" w:rsidRDefault="00C051A7" w:rsidP="00C051A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C051A7">
              <w:rPr>
                <w:rFonts w:ascii="Times New Roman" w:eastAsia="Times New Roman" w:hAnsi="Times New Roman" w:cs="Times New Roman"/>
                <w:kern w:val="0"/>
              </w:rPr>
              <w:t>„TRS 2002“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="0092485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proofErr w:type="spellStart"/>
            <w:r w:rsidRPr="00C051A7">
              <w:rPr>
                <w:rFonts w:ascii="Times New Roman" w:eastAsia="Times New Roman" w:hAnsi="Times New Roman" w:cs="Times New Roman"/>
                <w:kern w:val="0"/>
              </w:rPr>
              <w:t>са</w:t>
            </w:r>
            <w:proofErr w:type="spellEnd"/>
            <w:r w:rsidRPr="00C051A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2485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</w:t>
            </w:r>
            <w:proofErr w:type="spellStart"/>
            <w:r w:rsidRPr="00C051A7">
              <w:rPr>
                <w:rFonts w:ascii="Times New Roman" w:eastAsia="Times New Roman" w:hAnsi="Times New Roman" w:cs="Times New Roman"/>
                <w:kern w:val="0"/>
              </w:rPr>
              <w:t>учвршћивачем</w:t>
            </w:r>
            <w:proofErr w:type="spellEnd"/>
            <w:r w:rsidRPr="00C051A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</w:p>
          <w:p w14:paraId="2536C344" w14:textId="339EC01D" w:rsidR="009739DF" w:rsidRDefault="00C051A7" w:rsidP="00C051A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051A7">
              <w:rPr>
                <w:rFonts w:ascii="Times New Roman" w:eastAsia="Times New Roman" w:hAnsi="Times New Roman" w:cs="Times New Roman"/>
                <w:kern w:val="0"/>
              </w:rPr>
              <w:t>„TRS 1000М“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16E5F5A" w:rsidR="009739DF" w:rsidRPr="00C051A7" w:rsidRDefault="00C051A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E5B33BA" w:rsidR="009739DF" w:rsidRPr="00C051A7" w:rsidRDefault="00C051A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92485C">
        <w:trPr>
          <w:trHeight w:val="3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92485C">
        <w:trPr>
          <w:trHeight w:val="3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92485C">
        <w:trPr>
          <w:trHeight w:val="409"/>
        </w:trPr>
        <w:tc>
          <w:tcPr>
            <w:tcW w:w="3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3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625D" w14:textId="77777777" w:rsidR="000666B9" w:rsidRDefault="000666B9">
      <w:pPr>
        <w:spacing w:after="0" w:line="240" w:lineRule="auto"/>
      </w:pPr>
      <w:r>
        <w:separator/>
      </w:r>
    </w:p>
  </w:endnote>
  <w:endnote w:type="continuationSeparator" w:id="0">
    <w:p w14:paraId="6C53B96D" w14:textId="77777777" w:rsidR="000666B9" w:rsidRDefault="0006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EFC8" w14:textId="77777777" w:rsidR="000666B9" w:rsidRDefault="000666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D625E8" w14:textId="77777777" w:rsidR="000666B9" w:rsidRDefault="0006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564496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666B9"/>
    <w:rsid w:val="000B6B89"/>
    <w:rsid w:val="00253FDA"/>
    <w:rsid w:val="005B283E"/>
    <w:rsid w:val="005D0974"/>
    <w:rsid w:val="0092485C"/>
    <w:rsid w:val="009739DF"/>
    <w:rsid w:val="00AD5003"/>
    <w:rsid w:val="00C051A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2024-04-26T11:56:00Z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